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6A" w:rsidRDefault="006315DB" w:rsidP="006315DB">
      <w:pPr>
        <w:spacing w:line="240" w:lineRule="auto"/>
      </w:pPr>
      <w:r>
        <w:t>Salut mon loulou,</w:t>
      </w:r>
    </w:p>
    <w:p w:rsidR="006315DB" w:rsidRDefault="006315DB" w:rsidP="006315DB">
      <w:pPr>
        <w:spacing w:line="240" w:lineRule="auto"/>
      </w:pPr>
    </w:p>
    <w:p w:rsidR="006315DB" w:rsidRDefault="006315DB" w:rsidP="006315DB">
      <w:pPr>
        <w:spacing w:line="240" w:lineRule="auto"/>
      </w:pPr>
      <w:r>
        <w:t>Voici de nouveaux tableaux avec lectures en colonnes et en ligne :</w:t>
      </w:r>
    </w:p>
    <w:p w:rsidR="006315DB" w:rsidRDefault="006315DB" w:rsidP="006315DB">
      <w:pPr>
        <w:spacing w:line="240" w:lineRule="auto"/>
      </w:pPr>
    </w:p>
    <w:p w:rsidR="006315DB" w:rsidRPr="006315DB" w:rsidRDefault="006315DB" w:rsidP="006315DB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6315DB">
        <w:rPr>
          <w:rFonts w:cs="Times New Roman"/>
          <w:b/>
          <w:sz w:val="24"/>
          <w:szCs w:val="24"/>
        </w:rPr>
        <w:t>Rapport P*Age</w:t>
      </w:r>
    </w:p>
    <w:tbl>
      <w:tblPr>
        <w:tblW w:w="96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23"/>
        <w:gridCol w:w="1045"/>
        <w:gridCol w:w="3003"/>
        <w:gridCol w:w="1007"/>
        <w:gridCol w:w="1285"/>
        <w:gridCol w:w="1075"/>
        <w:gridCol w:w="1007"/>
      </w:tblGrid>
      <w:tr w:rsidR="006315DB" w:rsidRPr="006315DB" w:rsidTr="00E12846">
        <w:trPr>
          <w:cantSplit/>
          <w:tblHeader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Rapport P 3 classes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à 0,7</w:t>
            </w:r>
          </w:p>
        </w:tc>
        <w:tc>
          <w:tcPr>
            <w:tcW w:w="128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De 0,7 à 1,3</w:t>
            </w:r>
          </w:p>
        </w:tc>
        <w:tc>
          <w:tcPr>
            <w:tcW w:w="107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Sup à 1,3</w:t>
            </w:r>
          </w:p>
        </w:tc>
        <w:tc>
          <w:tcPr>
            <w:tcW w:w="100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recode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104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50 ans et moins</w:t>
            </w:r>
          </w:p>
        </w:tc>
        <w:tc>
          <w:tcPr>
            <w:tcW w:w="30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recode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A56DF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6DFB">
              <w:rPr>
                <w:noProof/>
                <w:lang w:eastAsia="fr-FR"/>
              </w:rPr>
              <w:pict>
                <v:oval id="_x0000_s1029" style="position:absolute;left:0;text-align:left;margin-left:16.3pt;margin-top:11.3pt;width:35.6pt;height:15pt;z-index:251661312;mso-position-horizontal-relative:text;mso-position-vertical-relative:text" filled="f" strokecolor="#f30" strokeweight="1pt"/>
              </w:pict>
            </w:r>
            <w:r w:rsidRPr="00A56DFB">
              <w:rPr>
                <w:noProof/>
                <w:lang w:eastAsia="fr-FR"/>
              </w:rPr>
              <w:pict>
                <v:oval id="_x0000_s1027" style="position:absolute;left:0;text-align:left;margin-left:16.3pt;margin-top:-3.7pt;width:35.6pt;height:15pt;z-index:251659264;mso-position-horizontal-relative:text;mso-position-vertical-relative:text" filled="f" strokecolor="#060" strokeweight="1pt"/>
              </w:pict>
            </w:r>
            <w:r w:rsidR="006315DB" w:rsidRPr="006315DB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A56DF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6DFB">
              <w:rPr>
                <w:noProof/>
                <w:lang w:eastAsia="fr-FR"/>
              </w:rPr>
              <w:pict>
                <v:oval id="_x0000_s1032" style="position:absolute;left:0;text-align:left;margin-left:16.5pt;margin-top:11.3pt;width:35.6pt;height:15pt;z-index:251664384;mso-position-horizontal-relative:text;mso-position-vertical-relative:text" filled="f" strokecolor="#ffc000" strokeweight="1pt"/>
              </w:pict>
            </w:r>
            <w:r w:rsidR="006315DB"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31,3%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20,7%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29,0%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51 </w:t>
            </w:r>
            <w:proofErr w:type="gram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60 ans</w:t>
            </w:r>
          </w:p>
        </w:tc>
        <w:tc>
          <w:tcPr>
            <w:tcW w:w="300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recode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43,5%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47,8%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31,3%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37,9%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33,3%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61 ans et plus</w:t>
            </w:r>
          </w:p>
        </w:tc>
        <w:tc>
          <w:tcPr>
            <w:tcW w:w="300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recode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46,2%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46,2%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41,4%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37,7%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226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00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A56DF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6DFB">
              <w:rPr>
                <w:noProof/>
                <w:lang w:eastAsia="fr-FR"/>
              </w:rPr>
              <w:pict>
                <v:oval id="_x0000_s1030" style="position:absolute;left:0;text-align:left;margin-left:16.3pt;margin-top:11.4pt;width:35.6pt;height:15pt;z-index:251662336;mso-position-horizontal-relative:text;mso-position-vertical-relative:text" filled="f" strokecolor="#7030a0" strokeweight="1pt"/>
              </w:pict>
            </w:r>
            <w:r w:rsidR="006315DB"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</w:tr>
      <w:tr w:rsidR="006315DB" w:rsidRPr="006315DB" w:rsidTr="006C198F">
        <w:trPr>
          <w:cantSplit/>
          <w:tblHeader/>
        </w:trPr>
        <w:tc>
          <w:tcPr>
            <w:tcW w:w="226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recode </w:t>
            </w:r>
            <w:proofErr w:type="spellStart"/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315DB" w:rsidRPr="006315DB" w:rsidTr="006C198F">
        <w:trPr>
          <w:cantSplit/>
        </w:trPr>
        <w:tc>
          <w:tcPr>
            <w:tcW w:w="226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5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5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6315DB" w:rsidRPr="006315DB" w:rsidRDefault="006315DB" w:rsidP="00631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846" w:rsidRDefault="00A56DFB" w:rsidP="00E12846">
      <w:pPr>
        <w:spacing w:after="0" w:line="240" w:lineRule="auto"/>
      </w:pPr>
      <w:r>
        <w:rPr>
          <w:noProof/>
          <w:lang w:eastAsia="fr-FR"/>
        </w:rPr>
        <w:pict>
          <v:oval id="_x0000_s1031" style="position:absolute;margin-left:366.8pt;margin-top:25.5pt;width:35.6pt;height:15pt;z-index:251663360" filled="f" strokecolor="#7030a0" strokeweight="1pt"/>
        </w:pict>
      </w:r>
      <w:r>
        <w:rPr>
          <w:noProof/>
          <w:lang w:eastAsia="fr-FR"/>
        </w:rPr>
        <w:pict>
          <v:oval id="_x0000_s1026" style="position:absolute;margin-left:100.2pt;margin-top:12.45pt;width:35.6pt;height:15pt;z-index:251658240" filled="f" strokecolor="#060" strokeweight="1pt"/>
        </w:pict>
      </w:r>
      <w:r w:rsidR="00D763A8">
        <w:t>Sur tous l</w:t>
      </w:r>
      <w:r w:rsidR="006315DB">
        <w:t>es tableaux</w:t>
      </w:r>
      <w:r w:rsidR="00D763A8">
        <w:t xml:space="preserve"> qui</w:t>
      </w:r>
      <w:r w:rsidR="00E12846">
        <w:t xml:space="preserve"> </w:t>
      </w:r>
      <w:r w:rsidR="00D763A8">
        <w:t>suivent</w:t>
      </w:r>
      <w:r w:rsidR="006315DB">
        <w:t xml:space="preserve">, tu as </w:t>
      </w:r>
      <w:r w:rsidR="006315DB" w:rsidRPr="00E12846">
        <w:rPr>
          <w:b/>
        </w:rPr>
        <w:t>la première ligne de pourcentages qui correspond au poids sur la ligne</w:t>
      </w:r>
      <w:r w:rsidR="006315DB">
        <w:t> : exemple :</w:t>
      </w:r>
      <w:r w:rsidR="006315DB">
        <w:tab/>
        <w:t>50%</w:t>
      </w:r>
      <w:r w:rsidR="002B7EAD">
        <w:t xml:space="preserve">      </w:t>
      </w:r>
      <w:r w:rsidR="006315DB">
        <w:t xml:space="preserve"> des patientes âgées de 50 ans et moins ont un rapport de projection inférieur à 0,7.</w:t>
      </w:r>
      <w:r w:rsidR="00E12846" w:rsidRPr="00E12846">
        <w:t xml:space="preserve"> </w:t>
      </w:r>
      <w:r w:rsidR="00E12846">
        <w:t xml:space="preserve">Dans la </w:t>
      </w:r>
      <w:r w:rsidR="002B7EAD">
        <w:t>ligne</w:t>
      </w:r>
      <w:r w:rsidR="00E12846">
        <w:t xml:space="preserve"> TOTAL tu retrouves la proportion au global : exemple : 46,4% des patientes ont un rapport </w:t>
      </w:r>
      <w:proofErr w:type="spellStart"/>
      <w:r w:rsidR="00E12846">
        <w:t>inf</w:t>
      </w:r>
      <w:proofErr w:type="spellEnd"/>
      <w:r w:rsidR="00E12846">
        <w:t xml:space="preserve"> à 0,7 au global (</w:t>
      </w:r>
      <w:r w:rsidR="002B7EAD">
        <w:t>=</w:t>
      </w:r>
      <w:r w:rsidR="00E12846">
        <w:t xml:space="preserve"> sur l’ensemble de l’échantillon).</w:t>
      </w:r>
    </w:p>
    <w:p w:rsidR="006315DB" w:rsidRDefault="006315DB" w:rsidP="00E12846">
      <w:pPr>
        <w:spacing w:after="0" w:line="240" w:lineRule="auto"/>
      </w:pPr>
    </w:p>
    <w:p w:rsidR="006315DB" w:rsidRDefault="00A56DFB" w:rsidP="00E12846">
      <w:pPr>
        <w:spacing w:after="0" w:line="240" w:lineRule="auto"/>
      </w:pPr>
      <w:r>
        <w:rPr>
          <w:noProof/>
          <w:lang w:eastAsia="fr-FR"/>
        </w:rPr>
        <w:pict>
          <v:oval id="_x0000_s1028" style="position:absolute;margin-left:63.95pt;margin-top:12.55pt;width:35.6pt;height:15pt;z-index:251660288" filled="f" strokecolor="#f30" strokeweight="1pt"/>
        </w:pict>
      </w:r>
      <w:r w:rsidR="006315DB">
        <w:t xml:space="preserve">Les </w:t>
      </w:r>
      <w:r w:rsidR="006315DB" w:rsidRPr="00E12846">
        <w:rPr>
          <w:b/>
        </w:rPr>
        <w:t xml:space="preserve">secondes lignes de pourcentages correspondent à la part de la catégorie sur la </w:t>
      </w:r>
      <w:r w:rsidR="00E12846">
        <w:rPr>
          <w:b/>
        </w:rPr>
        <w:t>colonne</w:t>
      </w:r>
      <w:r w:rsidR="006315DB">
        <w:t xml:space="preserve">. </w:t>
      </w:r>
    </w:p>
    <w:p w:rsidR="006315DB" w:rsidRDefault="006315DB" w:rsidP="00E12846">
      <w:pPr>
        <w:spacing w:after="0" w:line="240" w:lineRule="auto"/>
      </w:pPr>
      <w:r>
        <w:t>Exemple :</w:t>
      </w:r>
      <w:r>
        <w:tab/>
        <w:t xml:space="preserve">31,3% </w:t>
      </w:r>
      <w:r w:rsidR="00D763A8">
        <w:t xml:space="preserve"> </w:t>
      </w:r>
      <w:r>
        <w:t xml:space="preserve">des patientes dont le rapport P est en dessous de 0,7 cm ont 50 ans ou moins. </w:t>
      </w:r>
    </w:p>
    <w:p w:rsidR="00E12846" w:rsidRDefault="00A56DFB" w:rsidP="00E12846">
      <w:pPr>
        <w:spacing w:after="0" w:line="240" w:lineRule="auto"/>
      </w:pPr>
      <w:r>
        <w:rPr>
          <w:noProof/>
          <w:lang w:eastAsia="fr-FR"/>
        </w:rPr>
        <w:pict>
          <v:oval id="_x0000_s1033" style="position:absolute;margin-left:393.2pt;margin-top:12.95pt;width:35.6pt;height:15pt;z-index:251665408" filled="f" strokecolor="#ffc000" strokeweight="1pt"/>
        </w:pict>
      </w:r>
      <w:r w:rsidR="00E12846">
        <w:t xml:space="preserve">Ici tu retrouves le % sur l’ensemble de l’échantillon en lisant </w:t>
      </w:r>
      <w:r w:rsidR="009C69A7">
        <w:t xml:space="preserve">les totaux par lignes : 31,3% des 50 ans et moins ont un rapport P </w:t>
      </w:r>
      <w:proofErr w:type="spellStart"/>
      <w:r w:rsidR="009C69A7">
        <w:t>inf</w:t>
      </w:r>
      <w:proofErr w:type="spellEnd"/>
      <w:r w:rsidR="009C69A7">
        <w:t xml:space="preserve"> à 0,7 alors que les 5</w:t>
      </w:r>
      <w:r w:rsidR="00E26A64">
        <w:t>0</w:t>
      </w:r>
      <w:r w:rsidR="009C69A7">
        <w:t xml:space="preserve"> ans et moins au total ne pèsent</w:t>
      </w:r>
      <w:r w:rsidR="002B7EAD">
        <w:t xml:space="preserve"> que    </w:t>
      </w:r>
      <w:r w:rsidR="009C69A7">
        <w:t xml:space="preserve"> 29%.</w:t>
      </w:r>
    </w:p>
    <w:tbl>
      <w:tblPr>
        <w:tblW w:w="59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19"/>
        <w:gridCol w:w="1018"/>
        <w:gridCol w:w="1468"/>
      </w:tblGrid>
      <w:tr w:rsidR="006315DB" w:rsidRPr="006315DB" w:rsidTr="00E12846">
        <w:trPr>
          <w:cantSplit/>
          <w:tblHeader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6315DB" w:rsidRPr="006315DB" w:rsidTr="00E12846"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6315DB" w:rsidRPr="006315DB" w:rsidTr="00E12846"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2,803</w:t>
            </w:r>
            <w:r w:rsidRPr="006315D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,591</w:t>
            </w:r>
          </w:p>
        </w:tc>
      </w:tr>
      <w:tr w:rsidR="006315DB" w:rsidRPr="006315DB" w:rsidTr="00E12846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2,712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,607</w:t>
            </w:r>
          </w:p>
        </w:tc>
      </w:tr>
      <w:tr w:rsidR="006315DB" w:rsidRPr="006315DB" w:rsidTr="00E12846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,173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,678</w:t>
            </w:r>
          </w:p>
        </w:tc>
      </w:tr>
      <w:tr w:rsidR="006315DB" w:rsidRPr="006315DB" w:rsidTr="00E12846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5D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DB" w:rsidRPr="006315DB" w:rsidTr="00E12846">
        <w:trPr>
          <w:cantSplit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15DB" w:rsidRPr="006315DB" w:rsidRDefault="006315DB" w:rsidP="006315D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763A8" w:rsidRDefault="006315DB" w:rsidP="00D763A8">
      <w:pPr>
        <w:spacing w:line="240" w:lineRule="auto"/>
        <w:rPr>
          <w:noProof/>
          <w:lang w:eastAsia="fr-FR"/>
        </w:rPr>
      </w:pPr>
      <w:r w:rsidRPr="006315DB">
        <w:rPr>
          <w:noProof/>
          <w:lang w:eastAsia="fr-FR"/>
        </w:rPr>
        <w:sym w:font="Wingdings" w:char="F0E8"/>
      </w:r>
      <w:r w:rsidRPr="006315DB">
        <w:rPr>
          <w:noProof/>
          <w:lang w:eastAsia="fr-FR"/>
        </w:rPr>
        <w:t xml:space="preserve"> Ici le khi-2 est égal à 2,8 et sa </w:t>
      </w:r>
      <w:r w:rsidR="00D763A8">
        <w:rPr>
          <w:noProof/>
          <w:lang w:eastAsia="fr-FR"/>
        </w:rPr>
        <w:t>significativité est égale à 0,591 =&gt; pas de lien entre l’âge et le rapport P (car la signif est supérieure à 0,05).</w:t>
      </w:r>
      <w:r w:rsidR="00D763A8">
        <w:rPr>
          <w:noProof/>
          <w:lang w:eastAsia="fr-FR"/>
        </w:rPr>
        <w:br w:type="page"/>
      </w:r>
    </w:p>
    <w:p w:rsidR="00D763A8" w:rsidRPr="006315DB" w:rsidRDefault="00D763A8" w:rsidP="00D763A8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6315DB">
        <w:rPr>
          <w:rFonts w:cs="Times New Roman"/>
          <w:b/>
          <w:sz w:val="24"/>
          <w:szCs w:val="24"/>
        </w:rPr>
        <w:lastRenderedPageBreak/>
        <w:t>Rapport P*</w:t>
      </w:r>
      <w:r>
        <w:rPr>
          <w:rFonts w:cs="Times New Roman"/>
          <w:b/>
          <w:sz w:val="24"/>
          <w:szCs w:val="24"/>
        </w:rPr>
        <w:t>Tabac</w:t>
      </w:r>
    </w:p>
    <w:p w:rsidR="00D763A8" w:rsidRPr="00D763A8" w:rsidRDefault="00D763A8" w:rsidP="00D76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6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49"/>
        <w:gridCol w:w="735"/>
        <w:gridCol w:w="2651"/>
        <w:gridCol w:w="1019"/>
        <w:gridCol w:w="1301"/>
        <w:gridCol w:w="1088"/>
        <w:gridCol w:w="1019"/>
      </w:tblGrid>
      <w:tr w:rsidR="00D763A8" w:rsidRPr="00D763A8" w:rsidTr="006C198F">
        <w:trPr>
          <w:cantSplit/>
          <w:tblHeader/>
        </w:trPr>
        <w:tc>
          <w:tcPr>
            <w:tcW w:w="8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D763A8" w:rsidRPr="00D763A8" w:rsidTr="006C198F">
        <w:trPr>
          <w:cantSplit/>
          <w:tblHeader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Rapport P 3 classes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74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à 0,7</w:t>
            </w:r>
          </w:p>
        </w:tc>
        <w:tc>
          <w:tcPr>
            <w:tcW w:w="13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De 0,7 à 1,3</w:t>
            </w:r>
          </w:p>
        </w:tc>
        <w:tc>
          <w:tcPr>
            <w:tcW w:w="10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Sup à 1,3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763A8" w:rsidRPr="00D763A8" w:rsidTr="006C198F">
        <w:trPr>
          <w:cantSplit/>
          <w:tblHeader/>
        </w:trPr>
        <w:tc>
          <w:tcPr>
            <w:tcW w:w="74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tabac</w:t>
            </w:r>
          </w:p>
        </w:tc>
        <w:tc>
          <w:tcPr>
            <w:tcW w:w="73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6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tabac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46,2%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41,5%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12,3%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93,1%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94,2%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26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tabac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6,9%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5,8%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148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6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148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tabac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763A8" w:rsidRPr="00D763A8" w:rsidTr="006C198F">
        <w:trPr>
          <w:cantSplit/>
        </w:trPr>
        <w:tc>
          <w:tcPr>
            <w:tcW w:w="148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1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6C198F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D763A8" w:rsidRPr="00D763A8" w:rsidRDefault="00D763A8" w:rsidP="00D763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63A8" w:rsidRPr="00D763A8" w:rsidRDefault="00D763A8" w:rsidP="00D76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19"/>
        <w:gridCol w:w="1018"/>
        <w:gridCol w:w="1468"/>
      </w:tblGrid>
      <w:tr w:rsidR="00D763A8" w:rsidRPr="00D763A8">
        <w:trPr>
          <w:cantSplit/>
          <w:tblHeader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  <w:r w:rsidRPr="00D763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,753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1,028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,598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,211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,646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A8" w:rsidRPr="00D763A8">
        <w:trPr>
          <w:cantSplit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a. 3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,46.</w:t>
            </w:r>
          </w:p>
        </w:tc>
      </w:tr>
    </w:tbl>
    <w:p w:rsidR="00D763A8" w:rsidRPr="00D763A8" w:rsidRDefault="00D763A8" w:rsidP="00D763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63A8" w:rsidRDefault="00D763A8" w:rsidP="006315DB">
      <w:pPr>
        <w:spacing w:line="240" w:lineRule="auto"/>
        <w:rPr>
          <w:noProof/>
          <w:lang w:eastAsia="fr-FR"/>
        </w:rPr>
      </w:pPr>
      <w:r>
        <w:rPr>
          <w:noProof/>
          <w:lang w:eastAsia="fr-FR"/>
        </w:rPr>
        <w:sym w:font="Wingdings" w:char="F0E8"/>
      </w:r>
      <w:r>
        <w:rPr>
          <w:noProof/>
          <w:lang w:eastAsia="fr-FR"/>
        </w:rPr>
        <w:t xml:space="preserve"> </w:t>
      </w:r>
      <w:r w:rsidRPr="00E26A64">
        <w:rPr>
          <w:b/>
          <w:noProof/>
          <w:lang w:eastAsia="fr-FR"/>
        </w:rPr>
        <w:t>pas de lien non plus entre Rapport P et conso de tabac</w:t>
      </w:r>
      <w:r>
        <w:rPr>
          <w:noProof/>
          <w:lang w:eastAsia="fr-FR"/>
        </w:rPr>
        <w:t xml:space="preserve"> (</w:t>
      </w:r>
      <w:r w:rsidR="00E26A64">
        <w:rPr>
          <w:noProof/>
          <w:lang w:eastAsia="fr-FR"/>
        </w:rPr>
        <w:t xml:space="preserve">= </w:t>
      </w:r>
      <w:r>
        <w:rPr>
          <w:noProof/>
          <w:lang w:eastAsia="fr-FR"/>
        </w:rPr>
        <w:t>on voit bien</w:t>
      </w:r>
      <w:r w:rsidR="00E26A64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qu’on a à peu près les mêmes proportionsde fumeuses quelle que soit la catégorie : entre </w:t>
      </w:r>
      <w:r w:rsidR="00E26A64">
        <w:rPr>
          <w:noProof/>
          <w:lang w:eastAsia="fr-FR"/>
        </w:rPr>
        <w:t>6</w:t>
      </w:r>
      <w:r>
        <w:rPr>
          <w:noProof/>
          <w:lang w:eastAsia="fr-FR"/>
        </w:rPr>
        <w:t>,3 et 6,9%).</w:t>
      </w:r>
    </w:p>
    <w:p w:rsidR="00D763A8" w:rsidRDefault="00D763A8">
      <w:pPr>
        <w:rPr>
          <w:noProof/>
          <w:lang w:eastAsia="fr-FR"/>
        </w:rPr>
      </w:pPr>
      <w:r>
        <w:rPr>
          <w:noProof/>
          <w:lang w:eastAsia="fr-FR"/>
        </w:rPr>
        <w:br w:type="page"/>
      </w:r>
    </w:p>
    <w:p w:rsidR="00D763A8" w:rsidRPr="006315DB" w:rsidRDefault="00D763A8" w:rsidP="00D763A8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6315DB">
        <w:rPr>
          <w:rFonts w:cs="Times New Roman"/>
          <w:b/>
          <w:sz w:val="24"/>
          <w:szCs w:val="24"/>
        </w:rPr>
        <w:lastRenderedPageBreak/>
        <w:t>Rapport P*</w:t>
      </w:r>
      <w:r>
        <w:rPr>
          <w:rFonts w:cs="Times New Roman"/>
          <w:b/>
          <w:sz w:val="24"/>
          <w:szCs w:val="24"/>
        </w:rPr>
        <w:t xml:space="preserve">Satisfaction </w:t>
      </w:r>
      <w:proofErr w:type="spellStart"/>
      <w:r>
        <w:rPr>
          <w:rFonts w:cs="Times New Roman"/>
          <w:b/>
          <w:sz w:val="24"/>
          <w:szCs w:val="24"/>
        </w:rPr>
        <w:t>chir</w:t>
      </w:r>
      <w:proofErr w:type="spellEnd"/>
    </w:p>
    <w:p w:rsidR="006315DB" w:rsidRDefault="006315DB" w:rsidP="006315DB">
      <w:pPr>
        <w:spacing w:line="240" w:lineRule="auto"/>
        <w:rPr>
          <w:noProof/>
          <w:lang w:eastAsia="fr-FR"/>
        </w:rPr>
      </w:pPr>
    </w:p>
    <w:p w:rsidR="00D763A8" w:rsidRPr="00D763A8" w:rsidRDefault="00D763A8" w:rsidP="00D76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5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23"/>
        <w:gridCol w:w="1055"/>
        <w:gridCol w:w="2684"/>
        <w:gridCol w:w="783"/>
        <w:gridCol w:w="1301"/>
        <w:gridCol w:w="1088"/>
        <w:gridCol w:w="1019"/>
      </w:tblGrid>
      <w:tr w:rsidR="00D763A8" w:rsidRPr="00D763A8" w:rsidTr="00D763A8">
        <w:trPr>
          <w:cantSplit/>
          <w:tblHeader/>
        </w:trPr>
        <w:tc>
          <w:tcPr>
            <w:tcW w:w="9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D763A8" w:rsidRPr="00D763A8" w:rsidTr="006C198F">
        <w:trPr>
          <w:cantSplit/>
          <w:tblHeader/>
        </w:trPr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Rapport P 3 classes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à 0,7</w:t>
            </w:r>
          </w:p>
        </w:tc>
        <w:tc>
          <w:tcPr>
            <w:tcW w:w="13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De 0,7 à 1,3</w:t>
            </w:r>
          </w:p>
        </w:tc>
        <w:tc>
          <w:tcPr>
            <w:tcW w:w="10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Sup à 1,3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763A8" w:rsidRPr="00D763A8" w:rsidTr="006C198F">
        <w:trPr>
          <w:cantSplit/>
          <w:tblHeader/>
        </w:trPr>
        <w:tc>
          <w:tcPr>
            <w:tcW w:w="122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rec_satchir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decue</w:t>
            </w:r>
            <w:proofErr w:type="spellEnd"/>
          </w:p>
        </w:tc>
        <w:tc>
          <w:tcPr>
            <w:tcW w:w="26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rec_satchir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78,3%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17,4%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4,3%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78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56,3%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33,3%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satisfaite</w:t>
            </w:r>
          </w:p>
        </w:tc>
        <w:tc>
          <w:tcPr>
            <w:tcW w:w="26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8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rec_satchir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54,3%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15,2%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78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43,8%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86,2%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66,7%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227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6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83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</w:tr>
      <w:tr w:rsidR="00D763A8" w:rsidRPr="00D763A8" w:rsidTr="006C198F">
        <w:trPr>
          <w:cantSplit/>
          <w:tblHeader/>
        </w:trPr>
        <w:tc>
          <w:tcPr>
            <w:tcW w:w="227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rec_satchir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763A8" w:rsidRPr="00D763A8" w:rsidTr="006C198F">
        <w:trPr>
          <w:cantSplit/>
        </w:trPr>
        <w:tc>
          <w:tcPr>
            <w:tcW w:w="227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7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1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D763A8" w:rsidRPr="00D763A8" w:rsidRDefault="00D763A8" w:rsidP="00D76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19"/>
        <w:gridCol w:w="1018"/>
        <w:gridCol w:w="1468"/>
      </w:tblGrid>
      <w:tr w:rsidR="00D763A8" w:rsidRPr="00D763A8">
        <w:trPr>
          <w:cantSplit/>
          <w:tblHeader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14,108</w:t>
            </w:r>
            <w:r w:rsidRPr="00D763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14,682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11,349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D763A8" w:rsidRPr="00D763A8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A8" w:rsidRPr="00D763A8">
        <w:trPr>
          <w:cantSplit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a. 1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(16,7%) have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2,67.</w:t>
            </w:r>
          </w:p>
        </w:tc>
      </w:tr>
    </w:tbl>
    <w:p w:rsidR="00D763A8" w:rsidRPr="00D763A8" w:rsidRDefault="00D763A8" w:rsidP="00D763A8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</w:p>
    <w:p w:rsidR="00D763A8" w:rsidRDefault="00D763A8" w:rsidP="00D763A8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 w:rsidRPr="00D763A8">
        <w:rPr>
          <w:noProof/>
          <w:lang w:eastAsia="fr-FR"/>
        </w:rPr>
        <w:sym w:font="Wingdings" w:char="F0E8"/>
      </w:r>
      <w:r w:rsidRPr="00D763A8">
        <w:rPr>
          <w:noProof/>
          <w:lang w:eastAsia="fr-FR"/>
        </w:rPr>
        <w:t xml:space="preserve"> </w:t>
      </w:r>
      <w:r w:rsidRPr="00D763A8">
        <w:rPr>
          <w:b/>
          <w:noProof/>
          <w:lang w:eastAsia="fr-FR"/>
        </w:rPr>
        <w:t>Ici il y a bien un lien entre les deux variables</w:t>
      </w:r>
      <w:r w:rsidRPr="00D763A8">
        <w:rPr>
          <w:noProof/>
          <w:lang w:eastAsia="fr-FR"/>
        </w:rPr>
        <w:t> : 56,3% de celles dont la proj est inférieure à 0,7 sont déçues (elles ne sont que 46,4%au global à l’être), alors que 54,3% des patientes dont la proj est comprise entre 0,7 et 1,3 sont satisfaites (contre seulement 42% au global).</w:t>
      </w:r>
    </w:p>
    <w:p w:rsidR="00D763A8" w:rsidRDefault="00D763A8" w:rsidP="00D763A8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</w:p>
    <w:p w:rsidR="00D763A8" w:rsidRPr="00D763A8" w:rsidRDefault="00D763A8" w:rsidP="00D763A8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>
        <w:rPr>
          <w:noProof/>
          <w:lang w:eastAsia="fr-FR"/>
        </w:rPr>
        <w:sym w:font="Wingdings" w:char="F0E8"/>
      </w:r>
      <w:r>
        <w:rPr>
          <w:noProof/>
          <w:lang w:eastAsia="fr-FR"/>
        </w:rPr>
        <w:t xml:space="preserve"> </w:t>
      </w:r>
      <w:r w:rsidRPr="00E26A64">
        <w:rPr>
          <w:b/>
          <w:noProof/>
          <w:lang w:eastAsia="fr-FR"/>
        </w:rPr>
        <w:t>Ce lien entre satisfaction envers la chirurgie et rapport de projection est fort, la valeur du V-Cramer étant de 45</w:t>
      </w:r>
      <w:r w:rsidR="00E12846" w:rsidRPr="00E26A64">
        <w:rPr>
          <w:b/>
          <w:noProof/>
          <w:lang w:eastAsia="fr-FR"/>
        </w:rPr>
        <w:t>%</w:t>
      </w:r>
      <w:r w:rsidR="00E12846">
        <w:rPr>
          <w:noProof/>
          <w:lang w:eastAsia="fr-FR"/>
        </w:rPr>
        <w:t xml:space="preserve"> (</w:t>
      </w:r>
      <w:r w:rsidR="00E26A64">
        <w:rPr>
          <w:noProof/>
          <w:lang w:eastAsia="fr-FR"/>
        </w:rPr>
        <w:t>=</w:t>
      </w:r>
      <w:r w:rsidR="00E12846">
        <w:rPr>
          <w:noProof/>
          <w:lang w:eastAsia="fr-FR"/>
        </w:rPr>
        <w:t>45% des variations de la sat chir sont expliquées par les vaiations du rapport P).</w:t>
      </w:r>
    </w:p>
    <w:p w:rsidR="00D763A8" w:rsidRDefault="00D76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63A8" w:rsidRPr="00D763A8" w:rsidRDefault="00D763A8" w:rsidP="00D76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03"/>
        <w:gridCol w:w="1697"/>
        <w:gridCol w:w="1019"/>
        <w:gridCol w:w="1467"/>
        <w:gridCol w:w="1165"/>
        <w:gridCol w:w="1272"/>
      </w:tblGrid>
      <w:tr w:rsidR="00D763A8" w:rsidRPr="00D763A8">
        <w:trPr>
          <w:cantSplit/>
          <w:tblHeader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</w:t>
            </w:r>
            <w:proofErr w:type="spellEnd"/>
            <w:r w:rsidRPr="00D763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</w:t>
            </w:r>
            <w:proofErr w:type="spellEnd"/>
          </w:p>
        </w:tc>
      </w:tr>
      <w:tr w:rsidR="00D763A8" w:rsidRPr="00D763A8">
        <w:trPr>
          <w:cantSplit/>
          <w:tblHeader/>
        </w:trPr>
        <w:tc>
          <w:tcPr>
            <w:tcW w:w="20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. Std.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D763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. T</w:t>
            </w:r>
            <w:r w:rsidRPr="00D763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763A8" w:rsidRPr="00D763A8">
        <w:trPr>
          <w:cantSplit/>
          <w:tblHeader/>
        </w:trPr>
        <w:tc>
          <w:tcPr>
            <w:tcW w:w="20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D763A8" w:rsidRPr="00D763A8">
        <w:trPr>
          <w:cantSplit/>
          <w:tblHeader/>
        </w:trPr>
        <w:tc>
          <w:tcPr>
            <w:tcW w:w="20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Cramer's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D763A8" w:rsidRPr="00D763A8">
        <w:trPr>
          <w:cantSplit/>
          <w:tblHeader/>
        </w:trPr>
        <w:tc>
          <w:tcPr>
            <w:tcW w:w="200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Kendall's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tau-b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,416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,099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4,012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763A8" w:rsidRPr="00D763A8">
        <w:trPr>
          <w:cantSplit/>
          <w:tblHeader/>
        </w:trPr>
        <w:tc>
          <w:tcPr>
            <w:tcW w:w="369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A8" w:rsidRPr="00D763A8">
        <w:trPr>
          <w:cantSplit/>
          <w:tblHeader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a. Not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763A8" w:rsidRPr="00D763A8">
        <w:trPr>
          <w:cantSplit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763A8" w:rsidRPr="00D763A8" w:rsidRDefault="00D763A8" w:rsidP="00D763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Using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asymptotic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D763A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D763A8" w:rsidRPr="00D763A8" w:rsidRDefault="00D763A8" w:rsidP="00D763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63A8" w:rsidRPr="006315DB" w:rsidRDefault="00D763A8" w:rsidP="006315DB">
      <w:pPr>
        <w:spacing w:line="240" w:lineRule="auto"/>
        <w:rPr>
          <w:noProof/>
          <w:lang w:eastAsia="fr-FR"/>
        </w:rPr>
      </w:pPr>
    </w:p>
    <w:p w:rsidR="00E12846" w:rsidRPr="006315DB" w:rsidRDefault="00E12846" w:rsidP="00E12846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6315DB">
        <w:rPr>
          <w:rFonts w:cs="Times New Roman"/>
          <w:b/>
          <w:sz w:val="24"/>
          <w:szCs w:val="24"/>
        </w:rPr>
        <w:t>Rapport P*</w:t>
      </w:r>
      <w:r>
        <w:rPr>
          <w:rFonts w:cs="Times New Roman"/>
          <w:b/>
          <w:sz w:val="24"/>
          <w:szCs w:val="24"/>
        </w:rPr>
        <w:t>Satisfaction TAILLE</w:t>
      </w:r>
    </w:p>
    <w:p w:rsidR="00E12846" w:rsidRPr="00E12846" w:rsidRDefault="00E12846" w:rsidP="00E12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0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55"/>
        <w:gridCol w:w="1055"/>
        <w:gridCol w:w="2852"/>
        <w:gridCol w:w="732"/>
        <w:gridCol w:w="1301"/>
        <w:gridCol w:w="1088"/>
        <w:gridCol w:w="1019"/>
      </w:tblGrid>
      <w:tr w:rsidR="00E12846" w:rsidRPr="00E12846" w:rsidTr="006C198F">
        <w:trPr>
          <w:cantSplit/>
          <w:tblHeader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E12846" w:rsidRPr="00E12846" w:rsidTr="006C198F">
        <w:trPr>
          <w:cantSplit/>
          <w:tblHeader/>
        </w:trPr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Rapport P 3 classes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à 0,7</w:t>
            </w:r>
          </w:p>
        </w:tc>
        <w:tc>
          <w:tcPr>
            <w:tcW w:w="13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De 0,7 à 1,3</w:t>
            </w:r>
          </w:p>
        </w:tc>
        <w:tc>
          <w:tcPr>
            <w:tcW w:w="10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Sup à 1,3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12846" w:rsidRPr="00E12846" w:rsidTr="006C198F">
        <w:trPr>
          <w:cantSplit/>
          <w:tblHeader/>
        </w:trPr>
        <w:tc>
          <w:tcPr>
            <w:tcW w:w="105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rec_taille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decue</w:t>
            </w:r>
            <w:proofErr w:type="spellEnd"/>
          </w:p>
        </w:tc>
        <w:tc>
          <w:tcPr>
            <w:tcW w:w="28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0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rec_taille</w:t>
            </w:r>
            <w:proofErr w:type="spellEnd"/>
          </w:p>
        </w:tc>
        <w:tc>
          <w:tcPr>
            <w:tcW w:w="7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0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73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48,3%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25,0%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0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satisfaite</w:t>
            </w:r>
          </w:p>
        </w:tc>
        <w:tc>
          <w:tcPr>
            <w:tcW w:w="28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3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48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0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rec_taille</w:t>
            </w:r>
            <w:proofErr w:type="spellEnd"/>
          </w:p>
        </w:tc>
        <w:tc>
          <w:tcPr>
            <w:tcW w:w="7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31,3%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56,3%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0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73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51,7%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75,0%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2110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8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732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64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211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rec_taille</w:t>
            </w:r>
            <w:proofErr w:type="spellEnd"/>
          </w:p>
        </w:tc>
        <w:tc>
          <w:tcPr>
            <w:tcW w:w="73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45,3%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rHeight w:val="372"/>
        </w:trPr>
        <w:tc>
          <w:tcPr>
            <w:tcW w:w="211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1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E12846" w:rsidRPr="00E12846" w:rsidRDefault="00E12846" w:rsidP="00E12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03"/>
        <w:gridCol w:w="446"/>
        <w:gridCol w:w="1019"/>
        <w:gridCol w:w="232"/>
        <w:gridCol w:w="786"/>
        <w:gridCol w:w="233"/>
        <w:gridCol w:w="1235"/>
        <w:gridCol w:w="232"/>
        <w:gridCol w:w="1165"/>
        <w:gridCol w:w="1272"/>
      </w:tblGrid>
      <w:tr w:rsidR="00E12846" w:rsidRPr="00E12846" w:rsidTr="00E12846">
        <w:trPr>
          <w:gridAfter w:val="3"/>
          <w:wAfter w:w="2669" w:type="dxa"/>
          <w:cantSplit/>
          <w:tblHeader/>
        </w:trPr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12846" w:rsidRPr="00E12846" w:rsidTr="00E12846">
        <w:trPr>
          <w:gridAfter w:val="3"/>
          <w:wAfter w:w="2669" w:type="dxa"/>
          <w:cantSplit/>
          <w:tblHeader/>
        </w:trPr>
        <w:tc>
          <w:tcPr>
            <w:tcW w:w="244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12846" w:rsidRPr="00E12846" w:rsidTr="00E12846">
        <w:trPr>
          <w:gridAfter w:val="3"/>
          <w:wAfter w:w="2669" w:type="dxa"/>
          <w:cantSplit/>
          <w:tblHeader/>
        </w:trPr>
        <w:tc>
          <w:tcPr>
            <w:tcW w:w="244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15,665</w:t>
            </w:r>
            <w:r w:rsidRPr="00E128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12846" w:rsidRPr="00E12846" w:rsidTr="00E12846">
        <w:trPr>
          <w:gridAfter w:val="3"/>
          <w:wAfter w:w="2669" w:type="dxa"/>
          <w:cantSplit/>
          <w:tblHeader/>
        </w:trPr>
        <w:tc>
          <w:tcPr>
            <w:tcW w:w="244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17,441</w:t>
            </w:r>
          </w:p>
        </w:tc>
        <w:tc>
          <w:tcPr>
            <w:tcW w:w="10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12846" w:rsidRPr="00E12846" w:rsidTr="00E12846">
        <w:trPr>
          <w:gridAfter w:val="3"/>
          <w:wAfter w:w="2669" w:type="dxa"/>
          <w:cantSplit/>
          <w:tblHeader/>
        </w:trPr>
        <w:tc>
          <w:tcPr>
            <w:tcW w:w="244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10,385</w:t>
            </w:r>
          </w:p>
        </w:tc>
        <w:tc>
          <w:tcPr>
            <w:tcW w:w="10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E12846" w:rsidRPr="00E12846" w:rsidTr="00E12846">
        <w:trPr>
          <w:gridAfter w:val="3"/>
          <w:wAfter w:w="2669" w:type="dxa"/>
          <w:cantSplit/>
          <w:tblHeader/>
        </w:trPr>
        <w:tc>
          <w:tcPr>
            <w:tcW w:w="244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46" w:rsidRPr="00E12846" w:rsidTr="00E12846">
        <w:trPr>
          <w:cantSplit/>
          <w:tblHeader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</w:t>
            </w:r>
            <w:proofErr w:type="spellEnd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</w:t>
            </w:r>
            <w:proofErr w:type="spellEnd"/>
          </w:p>
        </w:tc>
      </w:tr>
      <w:tr w:rsidR="00E12846" w:rsidRPr="00E12846" w:rsidTr="00E12846">
        <w:trPr>
          <w:cantSplit/>
          <w:tblHeader/>
        </w:trPr>
        <w:tc>
          <w:tcPr>
            <w:tcW w:w="20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. Std.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E128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 T</w:t>
            </w:r>
            <w:r w:rsidRPr="00E128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12846" w:rsidRPr="00E12846" w:rsidTr="00E12846">
        <w:trPr>
          <w:cantSplit/>
          <w:tblHeader/>
        </w:trPr>
        <w:tc>
          <w:tcPr>
            <w:tcW w:w="200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1697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01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,495</w:t>
            </w:r>
          </w:p>
        </w:tc>
        <w:tc>
          <w:tcPr>
            <w:tcW w:w="14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12846" w:rsidRPr="00E12846" w:rsidTr="00E12846">
        <w:trPr>
          <w:cantSplit/>
          <w:tblHeader/>
        </w:trPr>
        <w:tc>
          <w:tcPr>
            <w:tcW w:w="20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Cramer's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10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,495</w:t>
            </w:r>
          </w:p>
        </w:tc>
        <w:tc>
          <w:tcPr>
            <w:tcW w:w="146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12846" w:rsidRPr="00E12846" w:rsidTr="00E12846">
        <w:trPr>
          <w:cantSplit/>
          <w:tblHeader/>
        </w:trPr>
        <w:tc>
          <w:tcPr>
            <w:tcW w:w="200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Kendall's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tau-b</w:t>
            </w:r>
          </w:p>
        </w:tc>
        <w:tc>
          <w:tcPr>
            <w:tcW w:w="10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,426</w:t>
            </w:r>
          </w:p>
        </w:tc>
        <w:tc>
          <w:tcPr>
            <w:tcW w:w="146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,105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3,675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12846" w:rsidRPr="00E12846" w:rsidTr="00E12846">
        <w:trPr>
          <w:cantSplit/>
          <w:tblHeader/>
        </w:trPr>
        <w:tc>
          <w:tcPr>
            <w:tcW w:w="370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6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46" w:rsidRPr="00E12846" w:rsidTr="00E12846">
        <w:trPr>
          <w:cantSplit/>
          <w:tblHeader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a. Not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12846" w:rsidRPr="00E12846" w:rsidTr="00E12846">
        <w:trPr>
          <w:cantSplit/>
        </w:trPr>
        <w:tc>
          <w:tcPr>
            <w:tcW w:w="86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Using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asymptotic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E12846" w:rsidRPr="00E12846" w:rsidRDefault="00E12846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12846" w:rsidRPr="006315DB" w:rsidRDefault="00E12846" w:rsidP="00E12846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6315DB">
        <w:rPr>
          <w:rFonts w:cs="Times New Roman"/>
          <w:b/>
          <w:sz w:val="24"/>
          <w:szCs w:val="24"/>
        </w:rPr>
        <w:t>Rapport P*</w:t>
      </w:r>
      <w:r>
        <w:rPr>
          <w:rFonts w:cs="Times New Roman"/>
          <w:b/>
          <w:sz w:val="24"/>
          <w:szCs w:val="24"/>
        </w:rPr>
        <w:t>Satisfaction GLOBALE</w:t>
      </w:r>
    </w:p>
    <w:p w:rsidR="00E12846" w:rsidRPr="00E12846" w:rsidRDefault="00E12846" w:rsidP="00E12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00"/>
        <w:gridCol w:w="1054"/>
        <w:gridCol w:w="2448"/>
        <w:gridCol w:w="1019"/>
        <w:gridCol w:w="1302"/>
        <w:gridCol w:w="1088"/>
        <w:gridCol w:w="1019"/>
      </w:tblGrid>
      <w:tr w:rsidR="00E12846" w:rsidRPr="00E12846">
        <w:trPr>
          <w:cantSplit/>
          <w:tblHeader/>
        </w:trPr>
        <w:tc>
          <w:tcPr>
            <w:tcW w:w="9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E12846" w:rsidRPr="00E12846" w:rsidTr="006C198F">
        <w:trPr>
          <w:cantSplit/>
          <w:tblHeader/>
        </w:trPr>
        <w:tc>
          <w:tcPr>
            <w:tcW w:w="129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Rapport P 3 classes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29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à 0,7</w:t>
            </w:r>
          </w:p>
        </w:tc>
        <w:tc>
          <w:tcPr>
            <w:tcW w:w="13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De 0,7 à 1,3</w:t>
            </w:r>
          </w:p>
        </w:tc>
        <w:tc>
          <w:tcPr>
            <w:tcW w:w="10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Sup à 1,3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12846" w:rsidRPr="00E12846" w:rsidTr="006C198F">
        <w:trPr>
          <w:cantSplit/>
          <w:tblHeader/>
        </w:trPr>
        <w:tc>
          <w:tcPr>
            <w:tcW w:w="129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rec_general</w:t>
            </w:r>
            <w:proofErr w:type="spellEnd"/>
          </w:p>
        </w:tc>
        <w:tc>
          <w:tcPr>
            <w:tcW w:w="105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decue</w:t>
            </w:r>
            <w:proofErr w:type="spellEnd"/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2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rec_general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81,3%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2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44,8%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10,7%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25,0%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2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satisfaite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48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2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rec_general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52,1%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14,6%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2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55,2%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89,3%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75,0%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235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64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23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rec_general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45,3%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</w:trPr>
        <w:tc>
          <w:tcPr>
            <w:tcW w:w="23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1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E12846" w:rsidRPr="00E12846" w:rsidRDefault="00E12846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12846" w:rsidRPr="00E12846" w:rsidRDefault="00E12846" w:rsidP="00E12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19"/>
        <w:gridCol w:w="1018"/>
        <w:gridCol w:w="1468"/>
      </w:tblGrid>
      <w:tr w:rsidR="00E12846" w:rsidRPr="00E12846">
        <w:trPr>
          <w:cantSplit/>
          <w:tblHeader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11,461</w:t>
            </w:r>
            <w:r w:rsidRPr="00E128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13,019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10,385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46" w:rsidRPr="00E12846">
        <w:trPr>
          <w:cantSplit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a. 1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(16,7%) have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1,75.</w:t>
            </w:r>
          </w:p>
        </w:tc>
      </w:tr>
    </w:tbl>
    <w:p w:rsidR="00E12846" w:rsidRPr="00E12846" w:rsidRDefault="00E12846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12846" w:rsidRPr="00E12846" w:rsidRDefault="00E12846" w:rsidP="00E12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03"/>
        <w:gridCol w:w="1697"/>
        <w:gridCol w:w="1019"/>
        <w:gridCol w:w="1467"/>
        <w:gridCol w:w="1165"/>
        <w:gridCol w:w="1272"/>
      </w:tblGrid>
      <w:tr w:rsidR="00E12846" w:rsidRPr="00E12846">
        <w:trPr>
          <w:cantSplit/>
          <w:tblHeader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</w:t>
            </w:r>
            <w:proofErr w:type="spellEnd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</w:t>
            </w:r>
            <w:proofErr w:type="spellEnd"/>
          </w:p>
        </w:tc>
      </w:tr>
      <w:tr w:rsidR="00E12846" w:rsidRPr="00E12846">
        <w:trPr>
          <w:cantSplit/>
          <w:tblHeader/>
        </w:trPr>
        <w:tc>
          <w:tcPr>
            <w:tcW w:w="20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. Std.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E128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 T</w:t>
            </w:r>
            <w:r w:rsidRPr="00E128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12846" w:rsidRPr="00E12846">
        <w:trPr>
          <w:cantSplit/>
          <w:tblHeader/>
        </w:trPr>
        <w:tc>
          <w:tcPr>
            <w:tcW w:w="20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,423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  <w:tr w:rsidR="00E12846" w:rsidRPr="00E12846">
        <w:trPr>
          <w:cantSplit/>
          <w:tblHeader/>
        </w:trPr>
        <w:tc>
          <w:tcPr>
            <w:tcW w:w="20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Cramer's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,423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  <w:tr w:rsidR="00E12846" w:rsidRPr="00E12846">
        <w:trPr>
          <w:cantSplit/>
          <w:tblHeader/>
        </w:trPr>
        <w:tc>
          <w:tcPr>
            <w:tcW w:w="200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Kendall's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tau-b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,403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3,841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12846" w:rsidRPr="00E12846">
        <w:trPr>
          <w:cantSplit/>
          <w:tblHeader/>
        </w:trPr>
        <w:tc>
          <w:tcPr>
            <w:tcW w:w="369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46" w:rsidRPr="00E12846">
        <w:trPr>
          <w:cantSplit/>
          <w:tblHeader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a. Not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12846" w:rsidRPr="00E12846">
        <w:trPr>
          <w:cantSplit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Using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asymptotic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E12846" w:rsidRDefault="00E12846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12846" w:rsidRPr="00E12846" w:rsidRDefault="00E12846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12846" w:rsidRPr="006315DB" w:rsidRDefault="00E12846" w:rsidP="00E12846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6315DB">
        <w:rPr>
          <w:rFonts w:cs="Times New Roman"/>
          <w:b/>
          <w:sz w:val="24"/>
          <w:szCs w:val="24"/>
        </w:rPr>
        <w:t>Rapport P*</w:t>
      </w:r>
      <w:r>
        <w:rPr>
          <w:rFonts w:cs="Times New Roman"/>
          <w:b/>
          <w:sz w:val="24"/>
          <w:szCs w:val="24"/>
        </w:rPr>
        <w:t>RECUL</w:t>
      </w:r>
    </w:p>
    <w:p w:rsidR="00E12846" w:rsidRPr="00E12846" w:rsidRDefault="00E12846" w:rsidP="00E12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74"/>
        <w:gridCol w:w="1676"/>
        <w:gridCol w:w="2416"/>
        <w:gridCol w:w="1007"/>
        <w:gridCol w:w="1285"/>
        <w:gridCol w:w="1075"/>
        <w:gridCol w:w="1007"/>
      </w:tblGrid>
      <w:tr w:rsidR="00E12846" w:rsidRPr="00E12846">
        <w:trPr>
          <w:cantSplit/>
          <w:tblHeader/>
        </w:trPr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Rapport P 3 classes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à 0,7</w:t>
            </w:r>
          </w:p>
        </w:tc>
        <w:tc>
          <w:tcPr>
            <w:tcW w:w="128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De 0,7 à 1,3</w:t>
            </w:r>
          </w:p>
        </w:tc>
        <w:tc>
          <w:tcPr>
            <w:tcW w:w="107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Sup à 1,3</w:t>
            </w:r>
          </w:p>
        </w:tc>
        <w:tc>
          <w:tcPr>
            <w:tcW w:w="100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recode_recul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 mois et moins</w:t>
            </w:r>
          </w:p>
        </w:tc>
        <w:tc>
          <w:tcPr>
            <w:tcW w:w="24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recode_recul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20,7%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de 7 mois a 1 an</w:t>
            </w:r>
          </w:p>
        </w:tc>
        <w:tc>
          <w:tcPr>
            <w:tcW w:w="241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recode_recul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46,2%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34,5%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37,7%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de 13 a 18 mois</w:t>
            </w:r>
          </w:p>
        </w:tc>
        <w:tc>
          <w:tcPr>
            <w:tcW w:w="241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recode_recul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46,7%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46,7%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21,9%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24,1%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19 mois et plus</w:t>
            </w:r>
          </w:p>
        </w:tc>
        <w:tc>
          <w:tcPr>
            <w:tcW w:w="241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recode_recul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55,6%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13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31,3%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20,7%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26,1%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304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1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</w:tr>
      <w:tr w:rsidR="00E12846" w:rsidRPr="00E12846" w:rsidTr="006C198F">
        <w:trPr>
          <w:cantSplit/>
          <w:tblHeader/>
        </w:trPr>
        <w:tc>
          <w:tcPr>
            <w:tcW w:w="304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recode_recul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E12846" w:rsidRPr="00E12846" w:rsidTr="006C198F">
        <w:trPr>
          <w:cantSplit/>
        </w:trPr>
        <w:tc>
          <w:tcPr>
            <w:tcW w:w="304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5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5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6C198F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E12846" w:rsidRPr="00E12846" w:rsidRDefault="00E12846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12846" w:rsidRDefault="00E12846">
      <w:r>
        <w:br w:type="page"/>
      </w:r>
    </w:p>
    <w:p w:rsidR="00E12846" w:rsidRPr="00E12846" w:rsidRDefault="00E12846" w:rsidP="00E12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19"/>
        <w:gridCol w:w="1018"/>
        <w:gridCol w:w="1468"/>
      </w:tblGrid>
      <w:tr w:rsidR="00E12846" w:rsidRPr="00E12846">
        <w:trPr>
          <w:cantSplit/>
          <w:tblHeader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2,815</w:t>
            </w:r>
            <w:r w:rsidRPr="00E128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,832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2,841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,828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,974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,324</w:t>
            </w:r>
          </w:p>
        </w:tc>
      </w:tr>
      <w:tr w:rsidR="00E12846" w:rsidRPr="00E12846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46" w:rsidRPr="00E12846">
        <w:trPr>
          <w:cantSplit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2846" w:rsidRPr="00E12846" w:rsidRDefault="00E12846" w:rsidP="00E1284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a. 6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E12846">
              <w:rPr>
                <w:rFonts w:ascii="Arial" w:hAnsi="Arial" w:cs="Arial"/>
                <w:color w:val="000000"/>
                <w:sz w:val="18"/>
                <w:szCs w:val="18"/>
              </w:rPr>
              <w:t xml:space="preserve"> 1,16.</w:t>
            </w:r>
          </w:p>
        </w:tc>
      </w:tr>
    </w:tbl>
    <w:p w:rsidR="00E12846" w:rsidRPr="00DC5E93" w:rsidRDefault="00E12846" w:rsidP="00E12846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 w:rsidRPr="00DC5E93">
        <w:rPr>
          <w:noProof/>
          <w:lang w:eastAsia="fr-FR"/>
        </w:rPr>
        <w:sym w:font="Wingdings" w:char="F0E8"/>
      </w:r>
      <w:r w:rsidRPr="00DC5E93">
        <w:rPr>
          <w:noProof/>
          <w:lang w:eastAsia="fr-FR"/>
        </w:rPr>
        <w:t xml:space="preserve"> Pas de lien</w:t>
      </w:r>
    </w:p>
    <w:p w:rsidR="00395424" w:rsidRDefault="0039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5424" w:rsidRPr="006315DB" w:rsidRDefault="00395424" w:rsidP="00395424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TABAC</w:t>
      </w:r>
    </w:p>
    <w:p w:rsidR="00395424" w:rsidRDefault="00395424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5424" w:rsidRPr="00395424" w:rsidRDefault="00395424" w:rsidP="00395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395424" w:rsidRPr="003954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tabac</w:t>
            </w:r>
          </w:p>
        </w:tc>
      </w:tr>
      <w:tr w:rsidR="00395424" w:rsidRPr="003954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95424" w:rsidRPr="003954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6C198F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94,3</w:t>
            </w:r>
          </w:p>
        </w:tc>
      </w:tr>
      <w:tr w:rsidR="00395424" w:rsidRPr="003954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6C198F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42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395424" w:rsidRPr="00395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6C198F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6C198F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6C198F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5424" w:rsidRPr="006C198F" w:rsidRDefault="00395424" w:rsidP="0039542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5424" w:rsidRPr="00395424" w:rsidRDefault="00395424" w:rsidP="00395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424" w:rsidRPr="00395424" w:rsidRDefault="00395424" w:rsidP="003954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5424" w:rsidRPr="00DC5E93" w:rsidRDefault="00DC5E93" w:rsidP="00E12846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>
        <w:rPr>
          <w:noProof/>
          <w:lang w:eastAsia="fr-FR"/>
        </w:rPr>
        <w:sym w:font="Wingdings" w:char="F0E8"/>
      </w:r>
      <w:r>
        <w:rPr>
          <w:noProof/>
          <w:lang w:eastAsia="fr-FR"/>
        </w:rPr>
        <w:t xml:space="preserve"> </w:t>
      </w:r>
      <w:r w:rsidR="00395424" w:rsidRPr="00DC5E93">
        <w:rPr>
          <w:noProof/>
          <w:lang w:eastAsia="fr-FR"/>
        </w:rPr>
        <w:t>6% de fumeuses</w:t>
      </w:r>
      <w:r>
        <w:rPr>
          <w:noProof/>
          <w:lang w:eastAsia="fr-FR"/>
        </w:rPr>
        <w:t xml:space="preserve"> dans l’échantillon</w:t>
      </w:r>
      <w:r w:rsidR="00395424" w:rsidRPr="00DC5E93">
        <w:rPr>
          <w:noProof/>
          <w:lang w:eastAsia="fr-FR"/>
        </w:rPr>
        <w:t>.</w:t>
      </w:r>
    </w:p>
    <w:p w:rsidR="00395424" w:rsidRDefault="00395424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C5E93" w:rsidRDefault="00DC5E93" w:rsidP="00E128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5424" w:rsidRDefault="00DC5E93" w:rsidP="00DC5E93">
      <w:pPr>
        <w:shd w:val="clear" w:color="auto" w:fill="FFC000"/>
        <w:autoSpaceDE w:val="0"/>
        <w:autoSpaceDN w:val="0"/>
        <w:adjustRightInd w:val="0"/>
        <w:spacing w:after="0" w:line="40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</w:t>
      </w:r>
      <w:r w:rsidRPr="00DC5E93">
        <w:rPr>
          <w:rFonts w:cs="Times New Roman"/>
          <w:b/>
          <w:sz w:val="24"/>
          <w:szCs w:val="24"/>
        </w:rPr>
        <w:t>adiothérapie</w:t>
      </w:r>
    </w:p>
    <w:p w:rsidR="00DC5E93" w:rsidRPr="00DC5E93" w:rsidRDefault="00DC5E93" w:rsidP="00DC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5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79"/>
        <w:gridCol w:w="1165"/>
        <w:gridCol w:w="1018"/>
        <w:gridCol w:w="1394"/>
        <w:gridCol w:w="1468"/>
      </w:tblGrid>
      <w:tr w:rsidR="00DC5E93" w:rsidRPr="00DC5E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5E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radiotherapie</w:t>
            </w:r>
            <w:proofErr w:type="spellEnd"/>
          </w:p>
        </w:tc>
      </w:tr>
      <w:tr w:rsidR="00DC5E93" w:rsidRPr="00DC5E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C5E93" w:rsidRPr="00DC5E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</w:tr>
      <w:tr w:rsidR="00DC5E93" w:rsidRPr="00DC5E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après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</w:tr>
      <w:tr w:rsidR="00DC5E93" w:rsidRPr="00DC5E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avant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C5E93" w:rsidRPr="00DC5E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E93" w:rsidRPr="00DC5E93" w:rsidRDefault="00DC5E9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>
        <w:rPr>
          <w:noProof/>
          <w:lang w:eastAsia="fr-FR"/>
        </w:rPr>
        <w:sym w:font="Wingdings" w:char="F0E8"/>
      </w:r>
      <w:r>
        <w:rPr>
          <w:noProof/>
          <w:lang w:eastAsia="fr-FR"/>
        </w:rPr>
        <w:t xml:space="preserve"> </w:t>
      </w:r>
      <w:r w:rsidRPr="00DC5E93">
        <w:rPr>
          <w:noProof/>
          <w:lang w:eastAsia="fr-FR"/>
        </w:rPr>
        <w:t>23% sans radiothérapie, 39% avant et 39% après.</w:t>
      </w:r>
    </w:p>
    <w:p w:rsidR="00DC5E93" w:rsidRDefault="00DC5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5E93" w:rsidRPr="00DC5E93" w:rsidRDefault="00DC5E93" w:rsidP="00DC5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C5E93" w:rsidRPr="006315DB" w:rsidRDefault="00DC5E93" w:rsidP="00DC5E93">
      <w:pPr>
        <w:shd w:val="clear" w:color="auto" w:fill="FFC000"/>
        <w:autoSpaceDE w:val="0"/>
        <w:autoSpaceDN w:val="0"/>
        <w:adjustRightInd w:val="0"/>
        <w:spacing w:after="0" w:line="400" w:lineRule="atLeast"/>
        <w:rPr>
          <w:rFonts w:cs="Times New Roman"/>
          <w:b/>
          <w:sz w:val="24"/>
          <w:szCs w:val="24"/>
        </w:rPr>
      </w:pPr>
      <w:r w:rsidRPr="006315DB">
        <w:rPr>
          <w:rFonts w:cs="Times New Roman"/>
          <w:b/>
          <w:sz w:val="24"/>
          <w:szCs w:val="24"/>
        </w:rPr>
        <w:t>Rapport P*</w:t>
      </w:r>
      <w:r w:rsidRPr="00DC5E9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R</w:t>
      </w:r>
      <w:r w:rsidRPr="00DC5E93">
        <w:rPr>
          <w:rFonts w:cs="Times New Roman"/>
          <w:b/>
          <w:sz w:val="24"/>
          <w:szCs w:val="24"/>
        </w:rPr>
        <w:t>adiothérapie</w:t>
      </w:r>
    </w:p>
    <w:p w:rsidR="00DC5E93" w:rsidRPr="00DC5E93" w:rsidRDefault="00DC5E93" w:rsidP="00DC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08"/>
        <w:gridCol w:w="778"/>
        <w:gridCol w:w="2448"/>
        <w:gridCol w:w="1019"/>
        <w:gridCol w:w="1302"/>
        <w:gridCol w:w="1088"/>
        <w:gridCol w:w="1019"/>
      </w:tblGrid>
      <w:tr w:rsidR="00DC5E93" w:rsidRPr="00DC5E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5E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radiotherapie</w:t>
            </w:r>
            <w:proofErr w:type="spellEnd"/>
            <w:r w:rsidRPr="00DC5E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Rapport P 3 classes </w:t>
            </w:r>
            <w:proofErr w:type="spellStart"/>
            <w:r w:rsidRPr="00DC5E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Rapport P 3 classes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 à 0,7</w:t>
            </w:r>
          </w:p>
        </w:tc>
        <w:tc>
          <w:tcPr>
            <w:tcW w:w="13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De 0,7 à 1,3</w:t>
            </w:r>
          </w:p>
        </w:tc>
        <w:tc>
          <w:tcPr>
            <w:tcW w:w="10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Sup à 1,3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radiotherapie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radiotherapie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68,8%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  <w:t>34,4%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10,3%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  <w:highlight w:val="magenta"/>
              </w:rPr>
              <w:t>23,2%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apres</w:t>
            </w:r>
            <w:proofErr w:type="spellEnd"/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radiotherapie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19,2%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  <w:highlight w:val="darkYellow"/>
              </w:rPr>
              <w:t>65,4%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  <w:highlight w:val="darkCyan"/>
              </w:rPr>
              <w:t>58,6%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  <w:highlight w:val="cyan"/>
              </w:rPr>
              <w:t>37,7%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avant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radiotherapie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  <w:highlight w:val="darkGray"/>
              </w:rPr>
              <w:t>59,3%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7,4%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  <w:highlight w:val="darkMagenta"/>
              </w:rPr>
              <w:t>50,0%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31,0%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DC5E93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E93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39,1%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radiotherapie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C5E93" w:rsidRPr="00DC5E93" w:rsidTr="006C19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1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5E93" w:rsidRPr="006C198F" w:rsidRDefault="00DC5E93" w:rsidP="00DC5E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DC5E93" w:rsidRPr="00DC5E93" w:rsidRDefault="00DC5E93" w:rsidP="00DC5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C5E93" w:rsidRPr="00DC5E93" w:rsidRDefault="00DC5E9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 w:rsidRPr="00DC5E93">
        <w:rPr>
          <w:noProof/>
          <w:lang w:eastAsia="fr-FR"/>
        </w:rPr>
        <w:sym w:font="Wingdings" w:char="F0E8"/>
      </w:r>
      <w:r w:rsidRPr="00DC5E93">
        <w:rPr>
          <w:noProof/>
          <w:lang w:eastAsia="fr-FR"/>
        </w:rPr>
        <w:t xml:space="preserve"> </w:t>
      </w:r>
      <w:r w:rsidRPr="00DC5E93">
        <w:rPr>
          <w:noProof/>
          <w:highlight w:val="yellow"/>
          <w:lang w:eastAsia="fr-FR"/>
        </w:rPr>
        <w:t>69%</w:t>
      </w:r>
      <w:r w:rsidRPr="00DC5E93">
        <w:rPr>
          <w:noProof/>
          <w:lang w:eastAsia="fr-FR"/>
        </w:rPr>
        <w:t xml:space="preserve"> des patientes qui </w:t>
      </w:r>
      <w:r w:rsidRPr="00D43F73">
        <w:rPr>
          <w:b/>
          <w:noProof/>
          <w:lang w:eastAsia="fr-FR"/>
        </w:rPr>
        <w:t>n’ont pas eu de radiothérapie</w:t>
      </w:r>
      <w:r w:rsidRPr="00DC5E93">
        <w:rPr>
          <w:noProof/>
          <w:lang w:eastAsia="fr-FR"/>
        </w:rPr>
        <w:t xml:space="preserve"> ont un rapport P inférieur à 0,7. </w:t>
      </w:r>
    </w:p>
    <w:p w:rsidR="00DC5E93" w:rsidRPr="00DC5E93" w:rsidRDefault="00DC5E9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 w:rsidRPr="00DC5E93">
        <w:rPr>
          <w:noProof/>
          <w:lang w:eastAsia="fr-FR"/>
        </w:rPr>
        <w:sym w:font="Wingdings" w:char="F0E8"/>
      </w:r>
      <w:r w:rsidRPr="00DC5E93">
        <w:rPr>
          <w:noProof/>
          <w:lang w:eastAsia="fr-FR"/>
        </w:rPr>
        <w:t xml:space="preserve">  Parmi celles dont le rapport P est inférieur à 0,7, </w:t>
      </w:r>
      <w:r w:rsidRPr="00DC5E93">
        <w:rPr>
          <w:noProof/>
          <w:highlight w:val="green"/>
          <w:lang w:eastAsia="fr-FR"/>
        </w:rPr>
        <w:t>34%</w:t>
      </w:r>
      <w:r w:rsidRPr="00DC5E93">
        <w:rPr>
          <w:noProof/>
          <w:lang w:eastAsia="fr-FR"/>
        </w:rPr>
        <w:t xml:space="preserve"> n’ont pas fait de radiothérapie (alors qu’elles ne pèsent que </w:t>
      </w:r>
      <w:r w:rsidRPr="00DC5E93">
        <w:rPr>
          <w:noProof/>
          <w:highlight w:val="magenta"/>
          <w:lang w:eastAsia="fr-FR"/>
        </w:rPr>
        <w:t>23%</w:t>
      </w:r>
      <w:r w:rsidRPr="00DC5E93">
        <w:rPr>
          <w:noProof/>
          <w:lang w:eastAsia="fr-FR"/>
        </w:rPr>
        <w:t xml:space="preserve"> au total).</w:t>
      </w:r>
    </w:p>
    <w:p w:rsidR="00DC5E93" w:rsidRPr="00DC5E93" w:rsidRDefault="00DC5E9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 w:rsidRPr="00DC5E93">
        <w:rPr>
          <w:noProof/>
          <w:lang w:eastAsia="fr-FR"/>
        </w:rPr>
        <w:sym w:font="Wingdings" w:char="F0E8"/>
      </w:r>
      <w:r w:rsidRPr="00DC5E93">
        <w:rPr>
          <w:noProof/>
          <w:lang w:eastAsia="fr-FR"/>
        </w:rPr>
        <w:t xml:space="preserve"> Ces patientes se rapprochent de celles qui ont eu </w:t>
      </w:r>
      <w:r w:rsidRPr="00D43F73">
        <w:rPr>
          <w:b/>
          <w:noProof/>
          <w:lang w:eastAsia="fr-FR"/>
        </w:rPr>
        <w:t>la radio avant</w:t>
      </w:r>
      <w:r w:rsidRPr="00DC5E93">
        <w:rPr>
          <w:noProof/>
          <w:lang w:eastAsia="fr-FR"/>
        </w:rPr>
        <w:t xml:space="preserve"> (</w:t>
      </w:r>
      <w:r w:rsidRPr="00DC5E93">
        <w:rPr>
          <w:noProof/>
          <w:highlight w:val="darkGray"/>
          <w:lang w:eastAsia="fr-FR"/>
        </w:rPr>
        <w:t>59%</w:t>
      </w:r>
      <w:r w:rsidRPr="00DC5E93">
        <w:rPr>
          <w:noProof/>
          <w:lang w:eastAsia="fr-FR"/>
        </w:rPr>
        <w:t xml:space="preserve"> sont dans la classe inf. à 0,7 et elles pèsent </w:t>
      </w:r>
      <w:r w:rsidRPr="00DC5E93">
        <w:rPr>
          <w:noProof/>
          <w:highlight w:val="darkMagenta"/>
          <w:lang w:eastAsia="fr-FR"/>
        </w:rPr>
        <w:t>50%</w:t>
      </w:r>
      <w:r w:rsidRPr="00DC5E93">
        <w:rPr>
          <w:noProof/>
          <w:lang w:eastAsia="fr-FR"/>
        </w:rPr>
        <w:t xml:space="preserve"> des personnes dont le rapport P est inf. à 0,7).</w:t>
      </w:r>
    </w:p>
    <w:p w:rsidR="00DC5E93" w:rsidRPr="00DC5E93" w:rsidRDefault="00DC5E9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 w:rsidRPr="00DC5E93">
        <w:rPr>
          <w:noProof/>
          <w:lang w:eastAsia="fr-FR"/>
        </w:rPr>
        <w:sym w:font="Wingdings" w:char="F0E8"/>
      </w:r>
      <w:r w:rsidRPr="00DC5E93">
        <w:rPr>
          <w:noProof/>
          <w:lang w:eastAsia="fr-FR"/>
        </w:rPr>
        <w:t xml:space="preserve"> En revanche, </w:t>
      </w:r>
      <w:r w:rsidRPr="00DC5E93">
        <w:rPr>
          <w:noProof/>
          <w:highlight w:val="darkYellow"/>
          <w:lang w:eastAsia="fr-FR"/>
        </w:rPr>
        <w:t>65%</w:t>
      </w:r>
      <w:r w:rsidRPr="00DC5E93">
        <w:rPr>
          <w:noProof/>
          <w:lang w:eastAsia="fr-FR"/>
        </w:rPr>
        <w:t xml:space="preserve"> de celles qui ont eu une </w:t>
      </w:r>
      <w:r w:rsidRPr="00D43F73">
        <w:rPr>
          <w:b/>
          <w:noProof/>
          <w:lang w:eastAsia="fr-FR"/>
        </w:rPr>
        <w:t xml:space="preserve">radiothérapie après </w:t>
      </w:r>
      <w:r w:rsidRPr="00DC5E93">
        <w:rPr>
          <w:noProof/>
          <w:lang w:eastAsia="fr-FR"/>
        </w:rPr>
        <w:t>ont un rapport de P compris entre 0,7 et 1,3. Elles repr</w:t>
      </w:r>
      <w:r w:rsidR="00D43F73">
        <w:rPr>
          <w:noProof/>
          <w:lang w:eastAsia="fr-FR"/>
        </w:rPr>
        <w:t>é</w:t>
      </w:r>
      <w:r w:rsidRPr="00DC5E93">
        <w:rPr>
          <w:noProof/>
          <w:lang w:eastAsia="fr-FR"/>
        </w:rPr>
        <w:t xml:space="preserve">sentent </w:t>
      </w:r>
      <w:r w:rsidRPr="00D43F73">
        <w:rPr>
          <w:noProof/>
          <w:highlight w:val="darkCyan"/>
          <w:lang w:eastAsia="fr-FR"/>
        </w:rPr>
        <w:t>59%</w:t>
      </w:r>
      <w:r w:rsidRPr="00DC5E93">
        <w:rPr>
          <w:noProof/>
          <w:lang w:eastAsia="fr-FR"/>
        </w:rPr>
        <w:t xml:space="preserve"> des personnes de cette classe (contre </w:t>
      </w:r>
      <w:r w:rsidRPr="00D43F73">
        <w:rPr>
          <w:noProof/>
          <w:highlight w:val="cyan"/>
          <w:lang w:eastAsia="fr-FR"/>
        </w:rPr>
        <w:t>38%</w:t>
      </w:r>
      <w:r w:rsidRPr="00DC5E93">
        <w:rPr>
          <w:noProof/>
          <w:lang w:eastAsia="fr-FR"/>
        </w:rPr>
        <w:t xml:space="preserve"> sur l’ensemble)</w:t>
      </w:r>
    </w:p>
    <w:p w:rsidR="00D43F73" w:rsidRDefault="00D43F7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</w:p>
    <w:p w:rsidR="00D43F73" w:rsidRPr="00D43F73" w:rsidRDefault="00D43F73" w:rsidP="00DC5E93">
      <w:pPr>
        <w:autoSpaceDE w:val="0"/>
        <w:autoSpaceDN w:val="0"/>
        <w:adjustRightInd w:val="0"/>
        <w:spacing w:after="0" w:line="400" w:lineRule="atLeast"/>
        <w:rPr>
          <w:b/>
          <w:noProof/>
          <w:lang w:eastAsia="fr-FR"/>
        </w:rPr>
      </w:pPr>
      <w:r w:rsidRPr="00D43F73">
        <w:rPr>
          <w:b/>
          <w:noProof/>
          <w:lang w:eastAsia="fr-FR"/>
        </w:rPr>
        <w:t>Le lien entre ces deux variables est fort : Le V de Cramer est égal à 31,3% pour une valeur du Chi-2 égale à 13,5 et significativité égale à 0,009.</w:t>
      </w:r>
    </w:p>
    <w:p w:rsidR="00D43F73" w:rsidRDefault="00D4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03"/>
        <w:gridCol w:w="1697"/>
        <w:gridCol w:w="1019"/>
        <w:gridCol w:w="1467"/>
        <w:gridCol w:w="1165"/>
        <w:gridCol w:w="1272"/>
      </w:tblGrid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Symmetric</w:t>
            </w:r>
            <w:proofErr w:type="spellEnd"/>
            <w:r w:rsidRPr="00D43F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</w:t>
            </w:r>
            <w:proofErr w:type="spellEnd"/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. Std.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D43F7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. T</w:t>
            </w:r>
            <w:r w:rsidRPr="00D43F7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16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,442</w:t>
            </w:r>
          </w:p>
        </w:tc>
        <w:tc>
          <w:tcPr>
            <w:tcW w:w="14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Cramer's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,313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Kendall's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tau-b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-,047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,120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-,395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,693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0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a. Not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Using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asymptotic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D43F73" w:rsidRDefault="00D43F73" w:rsidP="00D43F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3F73" w:rsidRPr="00D43F73" w:rsidRDefault="00D43F73" w:rsidP="00D43F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3F73" w:rsidRPr="006315DB" w:rsidRDefault="00D43F73" w:rsidP="00D43F73">
      <w:pPr>
        <w:shd w:val="clear" w:color="auto" w:fill="FFC000"/>
        <w:autoSpaceDE w:val="0"/>
        <w:autoSpaceDN w:val="0"/>
        <w:adjustRightInd w:val="0"/>
        <w:spacing w:after="0" w:line="40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Texture</w:t>
      </w:r>
      <w:r w:rsidRPr="006315DB">
        <w:rPr>
          <w:rFonts w:cs="Times New Roman"/>
          <w:b/>
          <w:sz w:val="24"/>
          <w:szCs w:val="24"/>
        </w:rPr>
        <w:t>*</w:t>
      </w:r>
      <w:r w:rsidRPr="00DC5E9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Mode de reconstruction</w:t>
      </w:r>
    </w:p>
    <w:tbl>
      <w:tblPr>
        <w:tblW w:w="922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84"/>
        <w:gridCol w:w="2416"/>
        <w:gridCol w:w="2232"/>
        <w:gridCol w:w="1019"/>
        <w:gridCol w:w="1056"/>
        <w:gridCol w:w="1019"/>
      </w:tblGrid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reconstruction * </w:t>
            </w:r>
            <w:proofErr w:type="spellStart"/>
            <w:r w:rsidRPr="00D43F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rec_texture</w:t>
            </w:r>
            <w:proofErr w:type="spellEnd"/>
            <w:r w:rsidRPr="00D43F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rec_texture</w:t>
            </w:r>
            <w:proofErr w:type="spellEnd"/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decue</w:t>
            </w:r>
            <w:proofErr w:type="spellEnd"/>
          </w:p>
        </w:tc>
        <w:tc>
          <w:tcPr>
            <w:tcW w:w="10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satisfaite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reconstruction</w:t>
            </w:r>
          </w:p>
        </w:tc>
        <w:tc>
          <w:tcPr>
            <w:tcW w:w="241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conservatrice</w:t>
            </w:r>
          </w:p>
        </w:tc>
        <w:tc>
          <w:tcPr>
            <w:tcW w:w="22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20,7%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79,3%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rec_texture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0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53,5%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45,3%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expendeur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et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prothese</w:t>
            </w:r>
            <w:proofErr w:type="spellEnd"/>
          </w:p>
        </w:tc>
        <w:tc>
          <w:tcPr>
            <w:tcW w:w="223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rec_texture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0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18,8%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prothese</w:t>
            </w:r>
            <w:proofErr w:type="spellEnd"/>
          </w:p>
        </w:tc>
        <w:tc>
          <w:tcPr>
            <w:tcW w:w="223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rec_texture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16,3%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lambeau de grand dorsal</w:t>
            </w:r>
          </w:p>
        </w:tc>
        <w:tc>
          <w:tcPr>
            <w:tcW w:w="223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rec_texture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10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7,8%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lambeau de TRAM</w:t>
            </w:r>
          </w:p>
        </w:tc>
        <w:tc>
          <w:tcPr>
            <w:tcW w:w="223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rec_texture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105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7,0%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6,3%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00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3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64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0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32,8%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67,2%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D43F73" w:rsidRPr="00D43F73" w:rsidTr="00D43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rec_texture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D43F73" w:rsidRPr="00D43F73" w:rsidRDefault="00D43F73" w:rsidP="00D43F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C198F" w:rsidRDefault="006C198F" w:rsidP="00DC5E93">
      <w:pPr>
        <w:autoSpaceDE w:val="0"/>
        <w:autoSpaceDN w:val="0"/>
        <w:adjustRightInd w:val="0"/>
        <w:spacing w:after="0" w:line="400" w:lineRule="atLeast"/>
        <w:rPr>
          <w:b/>
          <w:noProof/>
          <w:lang w:eastAsia="fr-FR"/>
        </w:rPr>
      </w:pPr>
    </w:p>
    <w:p w:rsidR="00D43F73" w:rsidRDefault="00D43F7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 w:rsidRPr="00D43F73">
        <w:rPr>
          <w:b/>
          <w:noProof/>
          <w:lang w:eastAsia="fr-FR"/>
        </w:rPr>
        <w:t>La satisfaction sur la texture est plus forte lorsque l’on a eu une reconstruction conservatrice</w:t>
      </w:r>
      <w:r>
        <w:rPr>
          <w:noProof/>
          <w:lang w:eastAsia="fr-FR"/>
        </w:rPr>
        <w:t xml:space="preserve"> (79% sont satisfaites alors qu’au total on a seulement 67% de satisfaites envers sa texture) </w:t>
      </w:r>
      <w:r w:rsidRPr="00D43F73">
        <w:rPr>
          <w:b/>
          <w:noProof/>
          <w:lang w:eastAsia="fr-FR"/>
        </w:rPr>
        <w:t>ou avec lambeau</w:t>
      </w:r>
      <w:r>
        <w:rPr>
          <w:noProof/>
          <w:lang w:eastAsia="fr-FR"/>
        </w:rPr>
        <w:t xml:space="preserve"> (80% pour le grand dorsal et 75% pour TRAM).</w:t>
      </w:r>
    </w:p>
    <w:p w:rsidR="00D43F73" w:rsidRDefault="00D43F7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  <w:r>
        <w:rPr>
          <w:noProof/>
          <w:lang w:eastAsia="fr-FR"/>
        </w:rPr>
        <w:t xml:space="preserve"> Les prothèses ou expendeur+prothèse génèrent des niveaux de satisfaction à l’égard de la texture plus partagés (50% de sat vs. 50% de mécontentes).</w:t>
      </w:r>
    </w:p>
    <w:p w:rsidR="00D43F73" w:rsidRDefault="00D43F73" w:rsidP="00DC5E93">
      <w:pPr>
        <w:autoSpaceDE w:val="0"/>
        <w:autoSpaceDN w:val="0"/>
        <w:adjustRightInd w:val="0"/>
        <w:spacing w:after="0" w:line="400" w:lineRule="atLeast"/>
        <w:rPr>
          <w:noProof/>
          <w:lang w:eastAsia="fr-FR"/>
        </w:rPr>
      </w:pPr>
    </w:p>
    <w:p w:rsidR="00D43F73" w:rsidRDefault="00D43F73" w:rsidP="00DC5E93">
      <w:pPr>
        <w:autoSpaceDE w:val="0"/>
        <w:autoSpaceDN w:val="0"/>
        <w:adjustRightInd w:val="0"/>
        <w:spacing w:after="0" w:line="400" w:lineRule="atLeast"/>
        <w:rPr>
          <w:b/>
          <w:noProof/>
          <w:lang w:eastAsia="fr-FR"/>
        </w:rPr>
      </w:pPr>
      <w:r w:rsidRPr="00D43F73">
        <w:rPr>
          <w:b/>
          <w:noProof/>
          <w:lang w:eastAsia="fr-FR"/>
        </w:rPr>
        <w:t xml:space="preserve">Attention aux bases faibles qui ne permettent pas de prouver le lien stat </w:t>
      </w:r>
      <w:r w:rsidRPr="00D43F73">
        <w:rPr>
          <w:b/>
          <w:noProof/>
          <w:highlight w:val="yellow"/>
          <w:lang w:eastAsia="fr-FR"/>
        </w:rPr>
        <w:t>(regroupements possibles des 2 prothèses ensemble et des 2 lambeaux ?)</w:t>
      </w:r>
    </w:p>
    <w:p w:rsidR="00D43F73" w:rsidRDefault="00D43F73" w:rsidP="00DC5E93">
      <w:pPr>
        <w:autoSpaceDE w:val="0"/>
        <w:autoSpaceDN w:val="0"/>
        <w:adjustRightInd w:val="0"/>
        <w:spacing w:after="0" w:line="400" w:lineRule="atLeast"/>
        <w:rPr>
          <w:b/>
          <w:noProof/>
          <w:lang w:eastAsia="fr-FR"/>
        </w:rPr>
      </w:pPr>
    </w:p>
    <w:p w:rsidR="00D43F73" w:rsidRPr="00D43F73" w:rsidRDefault="00D43F73" w:rsidP="00D4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19"/>
        <w:gridCol w:w="1018"/>
        <w:gridCol w:w="1468"/>
      </w:tblGrid>
      <w:tr w:rsidR="00D43F73" w:rsidRP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43F73" w:rsidRP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D43F73" w:rsidRP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5,900</w:t>
            </w:r>
            <w:r w:rsidRPr="00D43F7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</w:p>
        </w:tc>
      </w:tr>
      <w:tr w:rsidR="00D43F73" w:rsidRP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5,888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,208</w:t>
            </w:r>
          </w:p>
        </w:tc>
      </w:tr>
      <w:tr w:rsidR="00D43F73" w:rsidRP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,623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,430</w:t>
            </w:r>
          </w:p>
        </w:tc>
      </w:tr>
      <w:tr w:rsidR="00D43F73" w:rsidRPr="00D43F7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73" w:rsidRPr="00D43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3F73" w:rsidRPr="00D43F73" w:rsidRDefault="00D43F73" w:rsidP="00D43F7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a. 6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(60,0%) </w:t>
            </w:r>
            <w:proofErr w:type="gram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D43F73">
              <w:rPr>
                <w:rFonts w:ascii="Arial" w:hAnsi="Arial" w:cs="Arial"/>
                <w:color w:val="000000"/>
                <w:sz w:val="18"/>
                <w:szCs w:val="18"/>
              </w:rPr>
              <w:t xml:space="preserve"> 1,31.</w:t>
            </w:r>
          </w:p>
        </w:tc>
      </w:tr>
    </w:tbl>
    <w:p w:rsidR="006C198F" w:rsidRDefault="006C198F" w:rsidP="00D43F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C198F" w:rsidRDefault="006C1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198F" w:rsidRPr="006315DB" w:rsidRDefault="006C198F" w:rsidP="006C198F">
      <w:pPr>
        <w:shd w:val="clear" w:color="auto" w:fill="FFC000"/>
        <w:autoSpaceDE w:val="0"/>
        <w:autoSpaceDN w:val="0"/>
        <w:adjustRightInd w:val="0"/>
        <w:spacing w:after="0" w:line="40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Rapport P</w:t>
      </w:r>
      <w:r w:rsidRPr="006315DB">
        <w:rPr>
          <w:rFonts w:cs="Times New Roman"/>
          <w:b/>
          <w:sz w:val="24"/>
          <w:szCs w:val="24"/>
        </w:rPr>
        <w:t>*</w:t>
      </w:r>
      <w:r w:rsidRPr="00DC5E9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Mode de reconstruction</w:t>
      </w:r>
    </w:p>
    <w:p w:rsidR="006C198F" w:rsidRPr="006C198F" w:rsidRDefault="006C198F" w:rsidP="006C1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64"/>
        <w:gridCol w:w="1230"/>
        <w:gridCol w:w="2551"/>
        <w:gridCol w:w="811"/>
        <w:gridCol w:w="1284"/>
        <w:gridCol w:w="1074"/>
        <w:gridCol w:w="1006"/>
      </w:tblGrid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reconstruction * Rapport P 3 classes </w:t>
            </w:r>
            <w:proofErr w:type="spellStart"/>
            <w:r w:rsidRPr="006C1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Rapport P 3 classes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à 0,7</w:t>
            </w:r>
          </w:p>
        </w:tc>
        <w:tc>
          <w:tcPr>
            <w:tcW w:w="128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De 0,7 à 1,3</w:t>
            </w:r>
          </w:p>
        </w:tc>
        <w:tc>
          <w:tcPr>
            <w:tcW w:w="107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Sup à 1,3</w:t>
            </w: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reconstruction</w:t>
            </w:r>
          </w:p>
        </w:tc>
        <w:tc>
          <w:tcPr>
            <w:tcW w:w="123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conservatrice</w:t>
            </w:r>
          </w:p>
        </w:tc>
        <w:tc>
          <w:tcPr>
            <w:tcW w:w="25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20,7%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62,1%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28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62,1%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62,5%</w:t>
            </w:r>
          </w:p>
        </w:tc>
        <w:tc>
          <w:tcPr>
            <w:tcW w:w="1006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expendeur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et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prothese</w:t>
            </w:r>
            <w:proofErr w:type="spellEnd"/>
          </w:p>
        </w:tc>
        <w:tc>
          <w:tcPr>
            <w:tcW w:w="25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6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61,5%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23,1%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25,0%</w:t>
            </w:r>
          </w:p>
        </w:tc>
        <w:tc>
          <w:tcPr>
            <w:tcW w:w="128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10,3%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06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18,8%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prothese</w:t>
            </w:r>
            <w:proofErr w:type="spellEnd"/>
          </w:p>
        </w:tc>
        <w:tc>
          <w:tcPr>
            <w:tcW w:w="25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60,0%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28,1%</w:t>
            </w:r>
          </w:p>
        </w:tc>
        <w:tc>
          <w:tcPr>
            <w:tcW w:w="128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06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lambeau de grand dorsal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128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10,3%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06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8,7%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lambeau de TRAM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100,0%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18,8%</w:t>
            </w:r>
          </w:p>
        </w:tc>
        <w:tc>
          <w:tcPr>
            <w:tcW w:w="128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06" w:type="dxa"/>
            <w:tcBorders>
              <w:top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8,7%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11" w:type="dxa"/>
            <w:tcBorders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reconstruction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  <w:tr w:rsidR="006C198F" w:rsidRPr="006C198F" w:rsidTr="006C19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Rapport P 3 classes</w:t>
            </w:r>
          </w:p>
        </w:tc>
        <w:tc>
          <w:tcPr>
            <w:tcW w:w="8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100,0%</w:t>
            </w:r>
          </w:p>
        </w:tc>
      </w:tr>
    </w:tbl>
    <w:p w:rsidR="006C198F" w:rsidRPr="006C198F" w:rsidRDefault="006C198F" w:rsidP="006C19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C198F" w:rsidRPr="006C198F" w:rsidRDefault="006C198F" w:rsidP="006C1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19"/>
        <w:gridCol w:w="1018"/>
        <w:gridCol w:w="1468"/>
      </w:tblGrid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18,536</w:t>
            </w:r>
            <w:r w:rsidRPr="006C198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22,303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11,749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a. 9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(60,0%) </w:t>
            </w:r>
            <w:proofErr w:type="gram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,70.</w:t>
            </w:r>
          </w:p>
        </w:tc>
      </w:tr>
    </w:tbl>
    <w:p w:rsidR="006C198F" w:rsidRPr="006C198F" w:rsidRDefault="006C198F" w:rsidP="006C19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C198F" w:rsidRPr="006C198F" w:rsidRDefault="006C198F" w:rsidP="006C1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03"/>
        <w:gridCol w:w="1697"/>
        <w:gridCol w:w="1019"/>
        <w:gridCol w:w="1467"/>
        <w:gridCol w:w="1165"/>
        <w:gridCol w:w="1272"/>
      </w:tblGrid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</w:t>
            </w:r>
            <w:proofErr w:type="spellEnd"/>
            <w:r w:rsidRPr="006C1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</w:t>
            </w:r>
            <w:proofErr w:type="spellEnd"/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. Std.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6C198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. T</w:t>
            </w:r>
            <w:r w:rsidRPr="006C198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,518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Cramer's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,366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Kendall's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tau-b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-,380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,084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-4,486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9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a. Not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C198F" w:rsidRPr="006C19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198F" w:rsidRPr="006C198F" w:rsidRDefault="006C198F" w:rsidP="006C19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Using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asymptotic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6C198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6C198F" w:rsidRPr="006C198F" w:rsidRDefault="006C198F" w:rsidP="006C19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3F73" w:rsidRPr="006C198F" w:rsidRDefault="006C198F" w:rsidP="00DC5E93">
      <w:pPr>
        <w:autoSpaceDE w:val="0"/>
        <w:autoSpaceDN w:val="0"/>
        <w:adjustRightInd w:val="0"/>
        <w:spacing w:after="0" w:line="400" w:lineRule="atLeast"/>
        <w:rPr>
          <w:b/>
          <w:noProof/>
          <w:lang w:eastAsia="fr-FR"/>
        </w:rPr>
      </w:pPr>
      <w:r>
        <w:rPr>
          <w:noProof/>
          <w:lang w:eastAsia="fr-FR"/>
        </w:rPr>
        <w:sym w:font="Wingdings" w:char="F0E8"/>
      </w:r>
      <w:r>
        <w:rPr>
          <w:noProof/>
          <w:lang w:eastAsia="fr-FR"/>
        </w:rPr>
        <w:t xml:space="preserve"> </w:t>
      </w:r>
      <w:r w:rsidRPr="006C198F">
        <w:rPr>
          <w:b/>
          <w:noProof/>
          <w:lang w:eastAsia="fr-FR"/>
        </w:rPr>
        <w:t>Ici aussi lien très fort</w:t>
      </w:r>
      <w:r>
        <w:rPr>
          <w:noProof/>
          <w:lang w:eastAsia="fr-FR"/>
        </w:rPr>
        <w:t xml:space="preserve"> (37% des variations de la variable Rapport P s’expliquent par celles de la variable Reconstruction). </w:t>
      </w:r>
      <w:r w:rsidRPr="006C198F">
        <w:rPr>
          <w:b/>
          <w:noProof/>
          <w:lang w:eastAsia="fr-FR"/>
        </w:rPr>
        <w:t>On voit bien que seule la méthode conservatrice permet d’obtenir un rapport P entre 0,7 et 1,3 (et le plus de satisfaction comme on l’a vu). Les autres méthodes aboutissent</w:t>
      </w:r>
      <w:r>
        <w:rPr>
          <w:b/>
          <w:noProof/>
          <w:lang w:eastAsia="fr-FR"/>
        </w:rPr>
        <w:t xml:space="preserve"> à des rapports P inférieurs à 0,7.</w:t>
      </w:r>
    </w:p>
    <w:sectPr w:rsidR="00D43F73" w:rsidRPr="006C198F" w:rsidSect="00C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315DB"/>
    <w:rsid w:val="00147AA9"/>
    <w:rsid w:val="002B7EAD"/>
    <w:rsid w:val="00395424"/>
    <w:rsid w:val="006315DB"/>
    <w:rsid w:val="006C198F"/>
    <w:rsid w:val="009C69A7"/>
    <w:rsid w:val="00A56DFB"/>
    <w:rsid w:val="00C2186A"/>
    <w:rsid w:val="00D43F73"/>
    <w:rsid w:val="00D763A8"/>
    <w:rsid w:val="00DC5E93"/>
    <w:rsid w:val="00E12846"/>
    <w:rsid w:val="00E2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60,#f30"/>
      <o:colormenu v:ext="edit" fillcolor="none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6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2054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Curtelin</dc:creator>
  <cp:lastModifiedBy>Nicolas Curtelin</cp:lastModifiedBy>
  <cp:revision>5</cp:revision>
  <dcterms:created xsi:type="dcterms:W3CDTF">2011-01-24T22:43:00Z</dcterms:created>
  <dcterms:modified xsi:type="dcterms:W3CDTF">2011-01-25T19:00:00Z</dcterms:modified>
</cp:coreProperties>
</file>